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2B02" w14:textId="77777777" w:rsidR="00E26EF8" w:rsidRDefault="00E26EF8"/>
    <w:p w14:paraId="68B6A8B7" w14:textId="77777777" w:rsidR="00E26EF8" w:rsidRDefault="00E26EF8"/>
    <w:p w14:paraId="42736F24" w14:textId="77777777" w:rsidR="00E26EF8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ALLISON RUSSELL RELEASES</w:t>
      </w:r>
    </w:p>
    <w:p w14:paraId="617B8447" w14:textId="77777777" w:rsidR="00E26EF8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RAINBOWS</w:t>
      </w:r>
      <w:r>
        <w:rPr>
          <w:b/>
          <w:bCs/>
          <w:sz w:val="36"/>
          <w:szCs w:val="36"/>
        </w:rPr>
        <w:t xml:space="preserve"> EP</w:t>
      </w:r>
    </w:p>
    <w:p w14:paraId="5A8E8D94" w14:textId="77777777" w:rsidR="00E26EF8" w:rsidRDefault="00000000">
      <w:pPr>
        <w:jc w:val="center"/>
        <w:rPr>
          <w:b/>
          <w:bCs/>
          <w:sz w:val="36"/>
          <w:szCs w:val="36"/>
        </w:rPr>
      </w:pPr>
      <w:hyperlink r:id="rId7">
        <w:r>
          <w:rPr>
            <w:b/>
            <w:bCs/>
            <w:color w:val="1155CC"/>
            <w:sz w:val="36"/>
            <w:szCs w:val="36"/>
            <w:u w:val="single"/>
          </w:rPr>
          <w:t>LISTEN HERE</w:t>
        </w:r>
      </w:hyperlink>
    </w:p>
    <w:p w14:paraId="29DA5549" w14:textId="77777777" w:rsidR="00E26EF8" w:rsidRDefault="00E26EF8">
      <w:pPr>
        <w:jc w:val="center"/>
        <w:rPr>
          <w:b/>
          <w:bCs/>
          <w:sz w:val="36"/>
          <w:szCs w:val="36"/>
          <w:highlight w:val="white"/>
        </w:rPr>
      </w:pPr>
    </w:p>
    <w:p w14:paraId="3806A84A" w14:textId="77777777" w:rsidR="00E26EF8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ON TOUR WITH SARAH MCLACHLAN THIS SUMMER </w:t>
      </w:r>
    </w:p>
    <w:p w14:paraId="7272DF65" w14:textId="77777777" w:rsidR="00E26EF8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114300" distB="114300" distL="114300" distR="114300" wp14:anchorId="2A12E35A" wp14:editId="31A8BAE1">
            <wp:extent cx="4750696" cy="475069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0696" cy="4750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F10E97" w14:textId="77777777" w:rsidR="00E26EF8" w:rsidRDefault="00000000">
      <w:pPr>
        <w:jc w:val="center"/>
        <w:rPr>
          <w:b/>
          <w:bCs/>
          <w:i/>
          <w:iCs/>
          <w:color w:val="212121"/>
          <w:sz w:val="20"/>
          <w:szCs w:val="20"/>
        </w:rPr>
      </w:pPr>
      <w:r>
        <w:rPr>
          <w:b/>
          <w:bCs/>
          <w:sz w:val="16"/>
          <w:szCs w:val="16"/>
        </w:rPr>
        <w:t xml:space="preserve">Photo Credit: Mason Poole | Download Hi-Res </w:t>
      </w:r>
      <w:hyperlink r:id="rId9">
        <w:r>
          <w:rPr>
            <w:b/>
            <w:bCs/>
            <w:color w:val="1155CC"/>
            <w:sz w:val="16"/>
            <w:szCs w:val="16"/>
            <w:u w:val="single"/>
          </w:rPr>
          <w:t>HERE</w:t>
        </w:r>
      </w:hyperlink>
    </w:p>
    <w:p w14:paraId="29C99C16" w14:textId="77777777" w:rsidR="00E26EF8" w:rsidRDefault="00000000">
      <w:pPr>
        <w:spacing w:line="240" w:lineRule="auto"/>
        <w:rPr>
          <w:b/>
          <w:bCs/>
          <w:sz w:val="18"/>
          <w:szCs w:val="18"/>
        </w:rPr>
      </w:pPr>
      <w:r>
        <w:rPr>
          <w:color w:val="212121"/>
          <w:sz w:val="18"/>
          <w:szCs w:val="18"/>
        </w:rPr>
        <w:t xml:space="preserve"> </w:t>
      </w:r>
    </w:p>
    <w:p w14:paraId="3675BAAE" w14:textId="77777777" w:rsidR="00E26EF8" w:rsidRDefault="00E26EF8">
      <w:pPr>
        <w:spacing w:line="240" w:lineRule="auto"/>
        <w:jc w:val="center"/>
        <w:rPr>
          <w:b/>
          <w:bCs/>
          <w:sz w:val="8"/>
          <w:szCs w:val="8"/>
        </w:rPr>
      </w:pPr>
    </w:p>
    <w:p w14:paraId="5D877203" w14:textId="77777777" w:rsidR="00E26EF8" w:rsidRDefault="00000000">
      <w:pPr>
        <w:rPr>
          <w:highlight w:val="white"/>
        </w:rPr>
      </w:pPr>
      <w:r>
        <w:rPr>
          <w:b/>
          <w:bCs/>
          <w:highlight w:val="white"/>
        </w:rPr>
        <w:t>GRAMMY</w:t>
      </w:r>
      <w:r>
        <w:rPr>
          <w:highlight w:val="white"/>
        </w:rPr>
        <w:t xml:space="preserve">-winning singer-songwriter, poet, activist and multi-instrumentalist </w:t>
      </w:r>
      <w:r>
        <w:rPr>
          <w:b/>
          <w:bCs/>
          <w:highlight w:val="white"/>
        </w:rPr>
        <w:t xml:space="preserve">Allison Russell </w:t>
      </w:r>
      <w:r>
        <w:rPr>
          <w:highlight w:val="white"/>
        </w:rPr>
        <w:t>has released a new EP today titled,</w:t>
      </w:r>
      <w:r>
        <w:rPr>
          <w:b/>
          <w:bCs/>
          <w:highlight w:val="white"/>
        </w:rPr>
        <w:t xml:space="preserve"> </w:t>
      </w:r>
      <w:r>
        <w:rPr>
          <w:b/>
          <w:bCs/>
          <w:i/>
          <w:iCs/>
          <w:highlight w:val="white"/>
        </w:rPr>
        <w:t>Rainbows</w:t>
      </w:r>
      <w:r>
        <w:rPr>
          <w:i/>
          <w:iCs/>
          <w:highlight w:val="white"/>
        </w:rPr>
        <w:t xml:space="preserve">. </w:t>
      </w:r>
      <w:r>
        <w:rPr>
          <w:highlight w:val="white"/>
        </w:rPr>
        <w:t xml:space="preserve">The 3-set includes her first new, original music in two years and is the title track. Listen to it </w:t>
      </w:r>
      <w:hyperlink r:id="rId10">
        <w:r>
          <w:rPr>
            <w:color w:val="1155CC"/>
            <w:highlight w:val="white"/>
            <w:u w:val="single"/>
          </w:rPr>
          <w:t>HERE</w:t>
        </w:r>
      </w:hyperlink>
      <w:r>
        <w:rPr>
          <w:highlight w:val="white"/>
        </w:rPr>
        <w:t xml:space="preserve"> and watch the Mason Poole directed visualizer </w:t>
      </w:r>
      <w:hyperlink r:id="rId11">
        <w:r>
          <w:rPr>
            <w:color w:val="1155CC"/>
            <w:highlight w:val="white"/>
            <w:u w:val="single"/>
          </w:rPr>
          <w:t>HERE</w:t>
        </w:r>
      </w:hyperlink>
      <w:r>
        <w:rPr>
          <w:highlight w:val="white"/>
        </w:rPr>
        <w:t xml:space="preserve">. In addition to the original song, she has covered two Sarah McLachlan tracks including “Mary” and “Angel.” Russell will join the legendary artist on tour throughout the </w:t>
      </w:r>
      <w:proofErr w:type="gramStart"/>
      <w:r>
        <w:rPr>
          <w:highlight w:val="white"/>
        </w:rPr>
        <w:lastRenderedPageBreak/>
        <w:t>summer</w:t>
      </w:r>
      <w:proofErr w:type="gramEnd"/>
      <w:r>
        <w:rPr>
          <w:highlight w:val="white"/>
        </w:rPr>
        <w:t xml:space="preserve"> and the pair will perform together at the JUNO Awards later this month to honor Joni Mitchell. See all tour dates below and get your tickets </w:t>
      </w:r>
      <w:hyperlink r:id="rId12">
        <w:r>
          <w:rPr>
            <w:color w:val="1155CC"/>
            <w:highlight w:val="white"/>
            <w:u w:val="single"/>
          </w:rPr>
          <w:t>HERE</w:t>
        </w:r>
      </w:hyperlink>
      <w:r>
        <w:rPr>
          <w:highlight w:val="white"/>
        </w:rPr>
        <w:t>.</w:t>
      </w:r>
    </w:p>
    <w:p w14:paraId="302DBDE6" w14:textId="77777777" w:rsidR="00E26EF8" w:rsidRDefault="00E26EF8">
      <w:pPr>
        <w:rPr>
          <w:highlight w:val="white"/>
        </w:rPr>
      </w:pPr>
    </w:p>
    <w:p w14:paraId="65DAEE1A" w14:textId="77777777" w:rsidR="00E26EF8" w:rsidRDefault="00E26EF8">
      <w:pPr>
        <w:rPr>
          <w:highlight w:val="white"/>
        </w:rPr>
      </w:pPr>
    </w:p>
    <w:p w14:paraId="1AED5B93" w14:textId="77777777" w:rsidR="00E26EF8" w:rsidRDefault="00000000">
      <w:pPr>
        <w:rPr>
          <w:b/>
          <w:bCs/>
          <w:highlight w:val="white"/>
          <w:u w:val="single"/>
        </w:rPr>
      </w:pPr>
      <w:r>
        <w:rPr>
          <w:b/>
          <w:bCs/>
          <w:highlight w:val="white"/>
          <w:u w:val="single"/>
        </w:rPr>
        <w:t>Allison Russell on “Rainbows”</w:t>
      </w:r>
    </w:p>
    <w:p w14:paraId="1EDEE11C" w14:textId="77777777" w:rsidR="00E26EF8" w:rsidRDefault="00E26EF8">
      <w:pPr>
        <w:rPr>
          <w:i/>
          <w:iCs/>
          <w:sz w:val="12"/>
          <w:szCs w:val="12"/>
          <w:highlight w:val="white"/>
        </w:rPr>
      </w:pPr>
    </w:p>
    <w:p w14:paraId="676EA651" w14:textId="77777777" w:rsidR="00E26EF8" w:rsidRDefault="00000000">
      <w:pPr>
        <w:rPr>
          <w:highlight w:val="white"/>
        </w:rPr>
      </w:pPr>
      <w:r>
        <w:rPr>
          <w:i/>
          <w:iCs/>
          <w:highlight w:val="white"/>
        </w:rPr>
        <w:t xml:space="preserve">“There is improbable magic all around us, and limitless magic in our own hearts and minds and imaginations. “Rainbows” is a song about reconnecting with our own essential magic —a magic maybe we thought </w:t>
      </w:r>
      <w:proofErr w:type="gramStart"/>
      <w:r>
        <w:rPr>
          <w:i/>
          <w:iCs/>
          <w:highlight w:val="white"/>
        </w:rPr>
        <w:t>we’d  lost</w:t>
      </w:r>
      <w:proofErr w:type="gramEnd"/>
      <w:r>
        <w:rPr>
          <w:i/>
          <w:iCs/>
          <w:highlight w:val="white"/>
        </w:rPr>
        <w:t xml:space="preserve"> —so that we can pour it back into the World.  It felt right to pair “Rainbows” with these two covers of Sarah McLachlan’s magical work. Sarah is a trailblazer for all women in music — her Lilith Fair taught an entire generation of girls &amp; women that we were never in competition, always stronger in community.” </w:t>
      </w:r>
    </w:p>
    <w:p w14:paraId="1AEF65A4" w14:textId="77777777" w:rsidR="00E26EF8" w:rsidRDefault="00E26EF8">
      <w:pPr>
        <w:rPr>
          <w:highlight w:val="white"/>
        </w:rPr>
      </w:pPr>
    </w:p>
    <w:p w14:paraId="6D1B13DA" w14:textId="77777777" w:rsidR="00E26EF8" w:rsidRDefault="00000000">
      <w:pPr>
        <w:rPr>
          <w:color w:val="1155CC"/>
          <w:highlight w:val="white"/>
          <w:u w:val="single"/>
        </w:rPr>
      </w:pPr>
      <w:r>
        <w:rPr>
          <w:highlight w:val="white"/>
        </w:rPr>
        <w:t xml:space="preserve">Russell has also just completed her second run on Broadway as Persephone in the 8 x </w:t>
      </w:r>
      <w:r>
        <w:rPr>
          <w:b/>
          <w:bCs/>
          <w:highlight w:val="white"/>
        </w:rPr>
        <w:t>Tony Award</w:t>
      </w:r>
      <w:r>
        <w:rPr>
          <w:highlight w:val="white"/>
        </w:rPr>
        <w:t xml:space="preserve"> winning musical </w:t>
      </w:r>
      <w:r>
        <w:rPr>
          <w:b/>
          <w:bCs/>
          <w:i/>
          <w:iCs/>
          <w:highlight w:val="white"/>
        </w:rPr>
        <w:t>Hadestown.</w:t>
      </w:r>
      <w:r>
        <w:rPr>
          <w:i/>
          <w:iCs/>
          <w:highlight w:val="white"/>
        </w:rPr>
        <w:t xml:space="preserve"> </w:t>
      </w:r>
      <w:r>
        <w:rPr>
          <w:highlight w:val="white"/>
        </w:rPr>
        <w:t>She took over the role in November 2024 initially, after spending much of that year opening for</w:t>
      </w:r>
      <w:r>
        <w:rPr>
          <w:b/>
          <w:bCs/>
          <w:highlight w:val="white"/>
        </w:rPr>
        <w:t xml:space="preserve"> Hozier</w:t>
      </w:r>
      <w:r>
        <w:rPr>
          <w:highlight w:val="white"/>
        </w:rPr>
        <w:t xml:space="preserve"> on his</w:t>
      </w:r>
      <w:r>
        <w:rPr>
          <w:i/>
          <w:iCs/>
          <w:highlight w:val="white"/>
        </w:rPr>
        <w:t xml:space="preserve"> </w:t>
      </w:r>
      <w:r>
        <w:rPr>
          <w:b/>
          <w:bCs/>
          <w:i/>
          <w:iCs/>
          <w:highlight w:val="white"/>
        </w:rPr>
        <w:t xml:space="preserve">Unreal Unearth Tour </w:t>
      </w:r>
      <w:r>
        <w:rPr>
          <w:highlight w:val="white"/>
        </w:rPr>
        <w:t xml:space="preserve">supporting his arena run on all US dates and throughout Europe. She made her </w:t>
      </w:r>
      <w:r>
        <w:rPr>
          <w:b/>
          <w:bCs/>
          <w:i/>
          <w:iCs/>
          <w:highlight w:val="white"/>
        </w:rPr>
        <w:t>Billboard</w:t>
      </w:r>
      <w:r>
        <w:rPr>
          <w:b/>
          <w:bCs/>
          <w:highlight w:val="white"/>
        </w:rPr>
        <w:t xml:space="preserve"> Hot 100</w:t>
      </w:r>
      <w:r>
        <w:rPr>
          <w:highlight w:val="white"/>
        </w:rPr>
        <w:t xml:space="preserve"> debut thanks to their duet “</w:t>
      </w:r>
      <w:hyperlink r:id="rId13">
        <w:r>
          <w:rPr>
            <w:color w:val="1155CC"/>
            <w:highlight w:val="white"/>
            <w:u w:val="single"/>
          </w:rPr>
          <w:t>Wildflower &amp; Barley.</w:t>
        </w:r>
      </w:hyperlink>
      <w:r>
        <w:rPr>
          <w:highlight w:val="white"/>
        </w:rPr>
        <w:t>”</w:t>
      </w:r>
    </w:p>
    <w:p w14:paraId="42D572C7" w14:textId="77777777" w:rsidR="00E26EF8" w:rsidRDefault="00E26EF8"/>
    <w:p w14:paraId="11A11B61" w14:textId="77777777" w:rsidR="00E26EF8" w:rsidRDefault="00000000">
      <w:pPr>
        <w:rPr>
          <w:i/>
          <w:iCs/>
        </w:rPr>
      </w:pPr>
      <w:r>
        <w:t xml:space="preserve">The accolades for Russell have been immense. Last year she was nominated for the </w:t>
      </w:r>
      <w:r>
        <w:rPr>
          <w:b/>
          <w:bCs/>
        </w:rPr>
        <w:t xml:space="preserve">Polaris Prize </w:t>
      </w:r>
      <w:r>
        <w:t>and named</w:t>
      </w:r>
      <w:r>
        <w:rPr>
          <w:highlight w:val="white"/>
        </w:rPr>
        <w:t xml:space="preserve"> </w:t>
      </w:r>
      <w:r>
        <w:rPr>
          <w:b/>
          <w:bCs/>
          <w:i/>
          <w:iCs/>
          <w:highlight w:val="white"/>
        </w:rPr>
        <w:t xml:space="preserve">Billboard Women </w:t>
      </w:r>
      <w:proofErr w:type="gramStart"/>
      <w:r>
        <w:rPr>
          <w:b/>
          <w:bCs/>
          <w:i/>
          <w:iCs/>
          <w:highlight w:val="white"/>
        </w:rPr>
        <w:t>In</w:t>
      </w:r>
      <w:proofErr w:type="gramEnd"/>
      <w:r>
        <w:rPr>
          <w:b/>
          <w:bCs/>
          <w:i/>
          <w:iCs/>
          <w:highlight w:val="white"/>
        </w:rPr>
        <w:t xml:space="preserve"> Music Canada</w:t>
      </w:r>
      <w:r>
        <w:rPr>
          <w:highlight w:val="white"/>
        </w:rPr>
        <w:t>’s “Breakthrough Artist of the Year.”</w:t>
      </w:r>
      <w:r>
        <w:t xml:space="preserve"> She has had </w:t>
      </w:r>
      <w:r>
        <w:rPr>
          <w:highlight w:val="white"/>
        </w:rPr>
        <w:t xml:space="preserve">8 </w:t>
      </w:r>
      <w:r>
        <w:rPr>
          <w:b/>
          <w:bCs/>
        </w:rPr>
        <w:t>GRAMMY</w:t>
      </w:r>
      <w:r>
        <w:t xml:space="preserve"> nominations and one win, earned three </w:t>
      </w:r>
      <w:r>
        <w:rPr>
          <w:b/>
          <w:bCs/>
        </w:rPr>
        <w:t xml:space="preserve">2022 Americana Award </w:t>
      </w:r>
      <w:r>
        <w:t xml:space="preserve">nominations and a win for </w:t>
      </w:r>
      <w:r>
        <w:rPr>
          <w:b/>
          <w:bCs/>
          <w:i/>
          <w:iCs/>
        </w:rPr>
        <w:t>Album of the Year</w:t>
      </w:r>
      <w:r>
        <w:t xml:space="preserve"> with subsequent nominations in 2023 and 2024, two </w:t>
      </w:r>
      <w:r>
        <w:rPr>
          <w:b/>
          <w:bCs/>
        </w:rPr>
        <w:t xml:space="preserve">International Folk Music Award </w:t>
      </w:r>
      <w:r>
        <w:t xml:space="preserve">wins, a </w:t>
      </w:r>
      <w:r>
        <w:rPr>
          <w:b/>
          <w:bCs/>
        </w:rPr>
        <w:t>2022</w:t>
      </w:r>
      <w:r>
        <w:t xml:space="preserve"> </w:t>
      </w:r>
      <w:r>
        <w:rPr>
          <w:b/>
          <w:bCs/>
        </w:rPr>
        <w:t xml:space="preserve">Juno </w:t>
      </w:r>
      <w:r>
        <w:t xml:space="preserve">nomination for ‘Songwriter of the Year,’ and her first-ever </w:t>
      </w:r>
      <w:r>
        <w:rPr>
          <w:b/>
          <w:bCs/>
        </w:rPr>
        <w:t xml:space="preserve">Juno Award </w:t>
      </w:r>
      <w:r>
        <w:t xml:space="preserve">win for </w:t>
      </w:r>
      <w:r>
        <w:rPr>
          <w:i/>
          <w:iCs/>
        </w:rPr>
        <w:t>Contemporary Roots Album of the</w:t>
      </w:r>
      <w:r>
        <w:t xml:space="preserve"> Year. Russell won three </w:t>
      </w:r>
      <w:r>
        <w:rPr>
          <w:b/>
          <w:bCs/>
        </w:rPr>
        <w:t>Canadian Folk Music Awards</w:t>
      </w:r>
      <w:r>
        <w:t>, two</w:t>
      </w:r>
      <w:r>
        <w:rPr>
          <w:b/>
          <w:bCs/>
        </w:rPr>
        <w:t xml:space="preserve"> UK Americana Music Awards</w:t>
      </w:r>
      <w:r>
        <w:t xml:space="preserve">, and more. In addition, Russell has consistently used her platform to elevate, educate and inspire; curating the history making </w:t>
      </w:r>
      <w:r>
        <w:rPr>
          <w:b/>
          <w:bCs/>
          <w:i/>
          <w:iCs/>
        </w:rPr>
        <w:t>Once And Future Sounds: Roots and Revolution</w:t>
      </w:r>
      <w:r>
        <w:rPr>
          <w:b/>
          <w:bCs/>
        </w:rPr>
        <w:t xml:space="preserve"> </w:t>
      </w:r>
      <w:r>
        <w:t xml:space="preserve">set for the </w:t>
      </w:r>
      <w:r>
        <w:rPr>
          <w:b/>
          <w:bCs/>
        </w:rPr>
        <w:t>Newport Folk Festival</w:t>
      </w:r>
      <w:r>
        <w:t xml:space="preserve"> in 2021 and mobilizing the triumphant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Love Rising</w:t>
      </w:r>
      <w:r>
        <w:t xml:space="preserve"> All-Star benefit concert in support of LGBTQIA+ causes in Nashville - raising over $550,000 and calling national attention to Tennessee’s dangerous anti-trans and anti-</w:t>
      </w:r>
      <w:proofErr w:type="spellStart"/>
      <w:r>
        <w:t>drag</w:t>
      </w:r>
      <w:proofErr w:type="spellEnd"/>
      <w:r>
        <w:t xml:space="preserve"> laws. Russell has also announced </w:t>
      </w:r>
      <w:hyperlink r:id="rId14">
        <w:r>
          <w:rPr>
            <w:color w:val="1155CC"/>
            <w:u w:val="single"/>
          </w:rPr>
          <w:t>a book deal</w:t>
        </w:r>
      </w:hyperlink>
      <w:r>
        <w:t xml:space="preserve"> for her debut novel, a memoir based on her life and the material that inspired </w:t>
      </w:r>
      <w:r>
        <w:rPr>
          <w:i/>
          <w:iCs/>
        </w:rPr>
        <w:t xml:space="preserve">Outside Child </w:t>
      </w:r>
      <w:r>
        <w:t xml:space="preserve">and </w:t>
      </w:r>
      <w:r>
        <w:rPr>
          <w:i/>
          <w:iCs/>
        </w:rPr>
        <w:t>The Returner.</w:t>
      </w:r>
    </w:p>
    <w:p w14:paraId="6CA41EF8" w14:textId="77777777" w:rsidR="00E26EF8" w:rsidRDefault="00E26EF8"/>
    <w:p w14:paraId="6F44FBEA" w14:textId="77777777" w:rsidR="00E26EF8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Rainbows EP - Track Listing</w:t>
      </w:r>
    </w:p>
    <w:p w14:paraId="44812888" w14:textId="77777777" w:rsidR="00E26EF8" w:rsidRDefault="00000000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Rainbows</w:t>
      </w:r>
    </w:p>
    <w:p w14:paraId="29FCD23C" w14:textId="77777777" w:rsidR="00E26EF8" w:rsidRDefault="00000000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Mary</w:t>
      </w:r>
    </w:p>
    <w:p w14:paraId="6319FFB1" w14:textId="77777777" w:rsidR="00E26EF8" w:rsidRDefault="00000000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Angel </w:t>
      </w:r>
    </w:p>
    <w:p w14:paraId="77731678" w14:textId="77777777" w:rsidR="00E26EF8" w:rsidRDefault="00E26EF8">
      <w:pPr>
        <w:rPr>
          <w:b/>
          <w:bCs/>
          <w:u w:val="single"/>
        </w:rPr>
      </w:pPr>
    </w:p>
    <w:p w14:paraId="1531EC63" w14:textId="77777777" w:rsidR="00E26EF8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Tour Dates</w:t>
      </w:r>
    </w:p>
    <w:p w14:paraId="37464FEE" w14:textId="4C3DB0F8" w:rsidR="00E26EF8" w:rsidRDefault="00000000">
      <w:r>
        <w:t xml:space="preserve">*All dates supporting Sarah </w:t>
      </w:r>
      <w:r w:rsidR="00892994">
        <w:t>McLachlan</w:t>
      </w:r>
    </w:p>
    <w:p w14:paraId="1F753F9F" w14:textId="77777777" w:rsidR="00E26EF8" w:rsidRDefault="00E26EF8">
      <w:pPr>
        <w:shd w:val="clear" w:color="auto" w:fill="FFFFFF"/>
        <w:spacing w:line="331" w:lineRule="auto"/>
        <w:rPr>
          <w:b/>
          <w:bCs/>
          <w:color w:val="222222"/>
        </w:rPr>
      </w:pPr>
    </w:p>
    <w:p w14:paraId="70166849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 – FirstBank Amphitheater – Franklin, TN</w:t>
      </w:r>
    </w:p>
    <w:p w14:paraId="26ABBB32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3 – Synovus Bank Amphitheater at Chastain Park – Atlanta, GA</w:t>
      </w:r>
    </w:p>
    <w:p w14:paraId="25393E9D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lastRenderedPageBreak/>
        <w:t>Jul 7 – TD Pavilion at The Mann – Philadelphia, PA</w:t>
      </w:r>
    </w:p>
    <w:p w14:paraId="2023D186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8 – Hartford HealthCare Amphitheater – Bridgeport, CT</w:t>
      </w:r>
    </w:p>
    <w:p w14:paraId="1929B5E8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10 – Leader Bank Pavilion – Boston, MA</w:t>
      </w:r>
    </w:p>
    <w:p w14:paraId="70344FE8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11 – Forest Hills Stadium – Forest Hills, NY</w:t>
      </w:r>
    </w:p>
    <w:p w14:paraId="21EA7430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 xml:space="preserve">Jul 12 – </w:t>
      </w:r>
      <w:proofErr w:type="spellStart"/>
      <w:r>
        <w:rPr>
          <w:color w:val="222222"/>
        </w:rPr>
        <w:t>BankNH</w:t>
      </w:r>
      <w:proofErr w:type="spellEnd"/>
      <w:r>
        <w:rPr>
          <w:color w:val="222222"/>
        </w:rPr>
        <w:t xml:space="preserve"> Pavilion – Gilford, NH</w:t>
      </w:r>
    </w:p>
    <w:p w14:paraId="3A78277C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14 – Artpark Mainstage Theater – Lewiston, NY</w:t>
      </w:r>
    </w:p>
    <w:p w14:paraId="2E8F95EB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15 – Michigan Lottery Amphitheatre at Freedom Hill – Sterling Heights, MI</w:t>
      </w:r>
    </w:p>
    <w:p w14:paraId="557711FD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17 – Acrisure Amphitheater – Grand Rapids, MI</w:t>
      </w:r>
    </w:p>
    <w:p w14:paraId="53FA0AE6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18 – Huntington Bank Pavilion at Northerly Island – Chicago, IL</w:t>
      </w:r>
    </w:p>
    <w:p w14:paraId="3A80FA4A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 xml:space="preserve">Jul 19 – </w:t>
      </w:r>
      <w:proofErr w:type="spellStart"/>
      <w:r>
        <w:rPr>
          <w:color w:val="222222"/>
        </w:rPr>
        <w:t>Everwise</w:t>
      </w:r>
      <w:proofErr w:type="spellEnd"/>
      <w:r>
        <w:rPr>
          <w:color w:val="222222"/>
        </w:rPr>
        <w:t xml:space="preserve"> Amphitheater at White River State Park – Indianapolis, IN</w:t>
      </w:r>
    </w:p>
    <w:p w14:paraId="010EAF78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21 – PNC Pavilion – Cincinnati, OH</w:t>
      </w:r>
    </w:p>
    <w:p w14:paraId="2B6E461E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23 – Saint Louis Music Park – Maryland Heights, MO</w:t>
      </w:r>
    </w:p>
    <w:p w14:paraId="4084B73B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24 – Starlight Theatre – Kansas City, MO</w:t>
      </w:r>
    </w:p>
    <w:p w14:paraId="3E76189B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26 – The Pavilion at Toyota Music Factory – Irving, TX</w:t>
      </w:r>
    </w:p>
    <w:p w14:paraId="539ABD16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Jul 30 – Utah First Credit Union Amphitheatre – West Valley City, UT</w:t>
      </w:r>
    </w:p>
    <w:p w14:paraId="7254D978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1 – Toyota Pavilion at Concord – Concord, CA</w:t>
      </w:r>
    </w:p>
    <w:p w14:paraId="3C27C0B0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2 – The Rady Shell at Jacobs Park – San Diego, CA</w:t>
      </w:r>
    </w:p>
    <w:p w14:paraId="5C17EF96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4 – Greek Theatre – Los Angeles, CA</w:t>
      </w:r>
    </w:p>
    <w:p w14:paraId="1D4F2A8E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5 – Greek Theatre – Los Angeles, CA</w:t>
      </w:r>
    </w:p>
    <w:p w14:paraId="012053FE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7 – Hayden Homes Amphitheater – Bend, OR</w:t>
      </w:r>
    </w:p>
    <w:p w14:paraId="5042F8E9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8 – Chateau Ste Michelle Winery – Woodinville, WA</w:t>
      </w:r>
    </w:p>
    <w:p w14:paraId="3453E0FB" w14:textId="77777777" w:rsidR="00E26EF8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Aug 9 – Chateau Ste Michelle Winery – Woodinville, WA</w:t>
      </w:r>
    </w:p>
    <w:p w14:paraId="10EAD66D" w14:textId="77777777" w:rsidR="00E26EF8" w:rsidRDefault="00E26EF8">
      <w:pPr>
        <w:shd w:val="clear" w:color="auto" w:fill="FFFFFF"/>
        <w:rPr>
          <w:color w:val="222222"/>
        </w:rPr>
      </w:pPr>
    </w:p>
    <w:p w14:paraId="1C30D3E3" w14:textId="77777777" w:rsidR="00E26EF8" w:rsidRDefault="00E26EF8"/>
    <w:p w14:paraId="183D7F76" w14:textId="77777777" w:rsidR="00E26EF8" w:rsidRDefault="00000000">
      <w:pPr>
        <w:spacing w:line="240" w:lineRule="auto"/>
        <w:jc w:val="center"/>
        <w:rPr>
          <w:b/>
          <w:bCs/>
        </w:rPr>
      </w:pPr>
      <w:r>
        <w:rPr>
          <w:b/>
          <w:bCs/>
        </w:rPr>
        <w:t>ALLISON RUSSELL ONLINE:</w:t>
      </w:r>
    </w:p>
    <w:p w14:paraId="0A4F9D19" w14:textId="77777777" w:rsidR="00E26EF8" w:rsidRDefault="00000000">
      <w:pPr>
        <w:spacing w:line="240" w:lineRule="auto"/>
        <w:jc w:val="center"/>
      </w:pPr>
      <w:r>
        <w:rPr>
          <w:b/>
          <w:bCs/>
        </w:rPr>
        <w:br/>
      </w:r>
      <w:hyperlink r:id="rId15">
        <w:r>
          <w:rPr>
            <w:color w:val="1155CC"/>
            <w:u w:val="single"/>
          </w:rPr>
          <w:t>Website</w:t>
        </w:r>
      </w:hyperlink>
      <w:r>
        <w:rPr>
          <w:color w:val="1155CC"/>
        </w:rPr>
        <w:t xml:space="preserve"> </w:t>
      </w:r>
      <w:r>
        <w:t>|</w:t>
      </w:r>
      <w:hyperlink r:id="rId16">
        <w:r>
          <w:t xml:space="preserve"> </w:t>
        </w:r>
      </w:hyperlink>
      <w:hyperlink r:id="rId17">
        <w:r>
          <w:rPr>
            <w:color w:val="1155CC"/>
            <w:u w:val="single"/>
          </w:rPr>
          <w:t>Twitter</w:t>
        </w:r>
      </w:hyperlink>
      <w:r>
        <w:rPr>
          <w:color w:val="1155CC"/>
        </w:rPr>
        <w:t xml:space="preserve"> </w:t>
      </w:r>
      <w:r>
        <w:t>|</w:t>
      </w:r>
      <w:hyperlink r:id="rId18">
        <w:r>
          <w:t xml:space="preserve"> </w:t>
        </w:r>
      </w:hyperlink>
      <w:hyperlink r:id="rId19">
        <w:r>
          <w:rPr>
            <w:color w:val="1155CC"/>
            <w:u w:val="single"/>
          </w:rPr>
          <w:t>Facebook</w:t>
        </w:r>
      </w:hyperlink>
      <w:r>
        <w:t xml:space="preserve"> |</w:t>
      </w:r>
      <w:hyperlink r:id="rId20">
        <w:r>
          <w:rPr>
            <w:color w:val="1155CC"/>
          </w:rPr>
          <w:t xml:space="preserve"> </w:t>
        </w:r>
      </w:hyperlink>
      <w:hyperlink r:id="rId21">
        <w:r>
          <w:rPr>
            <w:color w:val="1155CC"/>
            <w:u w:val="single"/>
          </w:rPr>
          <w:t>Instagram</w:t>
        </w:r>
      </w:hyperlink>
      <w:r>
        <w:t xml:space="preserve"> |</w:t>
      </w:r>
      <w:hyperlink r:id="rId22">
        <w:r>
          <w:rPr>
            <w:color w:val="1155CC"/>
          </w:rPr>
          <w:t xml:space="preserve"> </w:t>
        </w:r>
      </w:hyperlink>
      <w:hyperlink r:id="rId23">
        <w:r>
          <w:rPr>
            <w:color w:val="1155CC"/>
            <w:u w:val="single"/>
          </w:rPr>
          <w:t>YouTube</w:t>
        </w:r>
      </w:hyperlink>
      <w:r>
        <w:rPr>
          <w:color w:val="1155CC"/>
          <w:u w:val="single"/>
        </w:rPr>
        <w:t xml:space="preserve"> </w:t>
      </w:r>
      <w:r>
        <w:t xml:space="preserve"> </w:t>
      </w:r>
    </w:p>
    <w:p w14:paraId="2B4A89A5" w14:textId="77777777" w:rsidR="00E26EF8" w:rsidRDefault="00000000">
      <w:pPr>
        <w:spacing w:line="240" w:lineRule="auto"/>
        <w:jc w:val="center"/>
        <w:rPr>
          <w:color w:val="1155CC"/>
          <w:u w:val="single"/>
        </w:rPr>
      </w:pPr>
      <w:r>
        <w:br/>
      </w:r>
      <w:hyperlink r:id="rId24">
        <w:r>
          <w:rPr>
            <w:color w:val="1155CC"/>
            <w:u w:val="single"/>
          </w:rPr>
          <w:t>TikTok</w:t>
        </w:r>
      </w:hyperlink>
      <w:r>
        <w:t xml:space="preserve"> |</w:t>
      </w:r>
      <w:hyperlink r:id="rId25">
        <w:r>
          <w:rPr>
            <w:color w:val="1155CC"/>
          </w:rPr>
          <w:t xml:space="preserve"> </w:t>
        </w:r>
      </w:hyperlink>
      <w:hyperlink r:id="rId26">
        <w:r>
          <w:rPr>
            <w:color w:val="1155CC"/>
            <w:u w:val="single"/>
          </w:rPr>
          <w:t>Fantasy Records</w:t>
        </w:r>
      </w:hyperlink>
    </w:p>
    <w:p w14:paraId="658F564E" w14:textId="77777777" w:rsidR="00E26EF8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EE699" w14:textId="77777777" w:rsidR="00E26EF8" w:rsidRDefault="0000000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For more information on Allison Russell contact:</w:t>
      </w:r>
    </w:p>
    <w:p w14:paraId="56114383" w14:textId="77777777" w:rsidR="00E26EF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57E0D0" w14:textId="77777777" w:rsidR="00E26EF8" w:rsidRDefault="00000000">
      <w:pPr>
        <w:spacing w:line="240" w:lineRule="auto"/>
        <w:jc w:val="center"/>
        <w:rPr>
          <w:color w:val="1155CC"/>
          <w:sz w:val="20"/>
          <w:szCs w:val="20"/>
        </w:rPr>
      </w:pPr>
      <w:r>
        <w:rPr>
          <w:sz w:val="20"/>
          <w:szCs w:val="20"/>
        </w:rPr>
        <w:t xml:space="preserve">Meg Helsel @ Grandstand Media </w:t>
      </w:r>
      <w:r>
        <w:rPr>
          <w:color w:val="1155CC"/>
          <w:sz w:val="20"/>
          <w:szCs w:val="20"/>
        </w:rPr>
        <w:t xml:space="preserve">Meghanh@grandstandhq.com </w:t>
      </w:r>
    </w:p>
    <w:p w14:paraId="19587ECE" w14:textId="77777777" w:rsidR="00E26EF8" w:rsidRDefault="00E26EF8">
      <w:pPr>
        <w:jc w:val="center"/>
        <w:rPr>
          <w:color w:val="1155CC"/>
          <w:sz w:val="20"/>
          <w:szCs w:val="20"/>
        </w:rPr>
      </w:pPr>
    </w:p>
    <w:p w14:paraId="7305663F" w14:textId="77777777" w:rsidR="00E26EF8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14:paraId="31306EAE" w14:textId="77777777" w:rsidR="00E26EF8" w:rsidRDefault="00E26EF8"/>
    <w:sectPr w:rsidR="00E26EF8">
      <w:footerReference w:type="default" r:id="rId2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DD7E" w14:textId="77777777" w:rsidR="007E7A88" w:rsidRDefault="007E7A88">
      <w:pPr>
        <w:spacing w:line="240" w:lineRule="auto"/>
      </w:pPr>
      <w:r>
        <w:separator/>
      </w:r>
    </w:p>
  </w:endnote>
  <w:endnote w:type="continuationSeparator" w:id="0">
    <w:p w14:paraId="50D578BC" w14:textId="77777777" w:rsidR="007E7A88" w:rsidRDefault="007E7A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A2E5846-CCD7-9B4A-8C6D-1F14620BA172}"/>
    <w:embedBold r:id="rId2" w:fontKey="{D9C97411-A8B5-F241-BEFE-B23A3C01B9BD}"/>
    <w:embedItalic r:id="rId3" w:fontKey="{2277EDFD-85A9-7146-A030-6F5E05F2D4A2}"/>
    <w:embedBoldItalic r:id="rId4" w:fontKey="{C0E16058-5365-E04D-AE71-BD6DDC97BC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4C27F7C-0EF1-8840-A158-27670CCCBA6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22F6E14-9B52-EF43-89B1-7C6070DF70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4DDCAEC-DEFA-9C47-9B33-95EFC0319A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E7DE" w14:textId="77777777" w:rsidR="00E26EF8" w:rsidRDefault="00E26E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8123" w14:textId="77777777" w:rsidR="007E7A88" w:rsidRDefault="007E7A88">
      <w:pPr>
        <w:spacing w:line="240" w:lineRule="auto"/>
      </w:pPr>
      <w:r>
        <w:separator/>
      </w:r>
    </w:p>
  </w:footnote>
  <w:footnote w:type="continuationSeparator" w:id="0">
    <w:p w14:paraId="6968067C" w14:textId="77777777" w:rsidR="007E7A88" w:rsidRDefault="007E7A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94152"/>
    <w:multiLevelType w:val="multilevel"/>
    <w:tmpl w:val="32BCAFF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5190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F8"/>
    <w:rsid w:val="007E7A88"/>
    <w:rsid w:val="00892994"/>
    <w:rsid w:val="00B70DFC"/>
    <w:rsid w:val="00E2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82F6A"/>
  <w15:docId w15:val="{68C9238A-42E1-4F47-AAED-892A7F40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outube.com/watch?v=3SfHhNisW1c" TargetMode="External"/><Relationship Id="rId18" Type="http://schemas.openxmlformats.org/officeDocument/2006/relationships/hyperlink" Target="https://www.facebook.com/allisonrussellofficial" TargetMode="External"/><Relationship Id="rId26" Type="http://schemas.openxmlformats.org/officeDocument/2006/relationships/hyperlink" Target="http://www.fantasyrecording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allisonrussellmusic/?hl=en" TargetMode="External"/><Relationship Id="rId7" Type="http://schemas.openxmlformats.org/officeDocument/2006/relationships/hyperlink" Target="https://ffm.to/allisonrussell-rainbows" TargetMode="External"/><Relationship Id="rId12" Type="http://schemas.openxmlformats.org/officeDocument/2006/relationships/hyperlink" Target="https://allisonrussellmusic.com/tour/" TargetMode="External"/><Relationship Id="rId17" Type="http://schemas.openxmlformats.org/officeDocument/2006/relationships/hyperlink" Target="https://twitter.com/outsidechild13" TargetMode="External"/><Relationship Id="rId25" Type="http://schemas.openxmlformats.org/officeDocument/2006/relationships/hyperlink" Target="http://www.fantasyrecording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outsidechild13" TargetMode="External"/><Relationship Id="rId20" Type="http://schemas.openxmlformats.org/officeDocument/2006/relationships/hyperlink" Target="https://www.instagram.com/allisonrussellmusic/?hl=e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4KfGxyjIOG0&amp;feature=youtu.be" TargetMode="External"/><Relationship Id="rId24" Type="http://schemas.openxmlformats.org/officeDocument/2006/relationships/hyperlink" Target="https://www.tiktok.com/@allisonrussel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llisonrussellmusic.com/" TargetMode="External"/><Relationship Id="rId23" Type="http://schemas.openxmlformats.org/officeDocument/2006/relationships/hyperlink" Target="https://www.youtube.com/channel/UClZHWIcBImm2xTPukkj1iCw?sub_confirmation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fm.to/allisonrussell-rainbows-single" TargetMode="External"/><Relationship Id="rId19" Type="http://schemas.openxmlformats.org/officeDocument/2006/relationships/hyperlink" Target="https://www.facebook.com/allisonrusselloffi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cl/fo/yab9kd6or4bpluhd6upi1/AHuGUaIYswzO4f5MyhY349A?rlkey=n4tqdp6nhkbrf8t93180x96mv&amp;e=1&amp;st=eedrvlu7&amp;dl=0" TargetMode="External"/><Relationship Id="rId14" Type="http://schemas.openxmlformats.org/officeDocument/2006/relationships/hyperlink" Target="https://variety.com/2022/music/news/allison-russell-memoir-deal-flatiron-books-grammy-nominee-1235153998/" TargetMode="External"/><Relationship Id="rId22" Type="http://schemas.openxmlformats.org/officeDocument/2006/relationships/hyperlink" Target="https://www.youtube.com/channel/UClZHWIcBImm2xTPukkj1iCw?sub_confirmation=1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Micky Benthall</cp:lastModifiedBy>
  <cp:revision>2</cp:revision>
  <dcterms:created xsi:type="dcterms:W3CDTF">2026-03-13T01:23:00Z</dcterms:created>
  <dcterms:modified xsi:type="dcterms:W3CDTF">2026-03-13T01:24:00Z</dcterms:modified>
</cp:coreProperties>
</file>