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iDKHOW ANNOUNCES EXTENSIVE GLOOMTOWN TOUR OF NORTH AMERICA FOR SPRING 2024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HEAR AN APOCALYPSE OF VANITIES ON EMPHATIC, BRET EASTON ELLIS-ESQUE SINGLE “GLOOMTOWN BRATS” HERE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PRE-ORDER/SAVE SOPHOMORE LP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GLOOM DIVISION </w:t>
      </w:r>
      <w:r w:rsidDel="00000000" w:rsidR="00000000" w:rsidRPr="00000000">
        <w:rPr>
          <w:b w:val="1"/>
          <w:sz w:val="28"/>
          <w:szCs w:val="28"/>
          <w:rtl w:val="0"/>
        </w:rPr>
        <w:t xml:space="preserve">(OUT FEB 23)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TICKETS FOR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GLOOMTOWN TOUR</w:t>
      </w:r>
      <w:r w:rsidDel="00000000" w:rsidR="00000000" w:rsidRPr="00000000">
        <w:rPr>
          <w:b w:val="1"/>
          <w:sz w:val="28"/>
          <w:szCs w:val="28"/>
          <w:rtl w:val="0"/>
        </w:rPr>
        <w:t xml:space="preserve"> ON PRE-SALE TODAY; GENERAL ON-SALE TOMORROW, 12/8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jc w:val="center"/>
        <w:rPr>
          <w:b w:val="1"/>
          <w:highlight w:val="white"/>
        </w:rPr>
      </w:pPr>
      <w:r w:rsidDel="00000000" w:rsidR="00000000" w:rsidRPr="00000000">
        <w:rPr>
          <w:b w:val="1"/>
          <w:u w:val="single"/>
          <w:rtl w:val="0"/>
        </w:rPr>
        <w:t xml:space="preserve">CRITICAL PRAISE FOR iDKHOW:</w:t>
      </w:r>
      <w:r w:rsidDel="00000000" w:rsidR="00000000" w:rsidRPr="00000000">
        <w:rPr>
          <w:u w:val="single"/>
          <w:rtl w:val="0"/>
        </w:rPr>
        <w:br w:type="textWrapping"/>
      </w:r>
      <w:r w:rsidDel="00000000" w:rsidR="00000000" w:rsidRPr="00000000">
        <w:rPr>
          <w:highlight w:val="white"/>
          <w:rtl w:val="0"/>
        </w:rPr>
        <w:t xml:space="preserve">"Spaced-out, swaggering synth-rock" -</w:t>
      </w:r>
      <w:r w:rsidDel="00000000" w:rsidR="00000000" w:rsidRPr="00000000">
        <w:rPr>
          <w:b w:val="1"/>
          <w:highlight w:val="white"/>
          <w:rtl w:val="0"/>
        </w:rPr>
        <w:t xml:space="preserve"> Billboard</w:t>
      </w:r>
    </w:p>
    <w:p w:rsidR="00000000" w:rsidDel="00000000" w:rsidP="00000000" w:rsidRDefault="00000000" w:rsidRPr="00000000" w14:paraId="0000000A">
      <w:pPr>
        <w:keepNext w:val="1"/>
        <w:keepLines w:val="1"/>
        <w:jc w:val="center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"A throwback to Hot Hot Heat and early Killers — dance beat, bright neon synths, funky guitar, impassioned vocals slinging big hooks" </w:t>
      </w:r>
      <w:r w:rsidDel="00000000" w:rsidR="00000000" w:rsidRPr="00000000">
        <w:rPr>
          <w:b w:val="1"/>
          <w:highlight w:val="white"/>
          <w:rtl w:val="0"/>
        </w:rPr>
        <w:t xml:space="preserve">- Stereogum</w:t>
      </w:r>
    </w:p>
    <w:p w:rsidR="00000000" w:rsidDel="00000000" w:rsidP="00000000" w:rsidRDefault="00000000" w:rsidRPr="00000000" w14:paraId="0000000B">
      <w:pPr>
        <w:keepNext w:val="1"/>
        <w:keepLines w:val="1"/>
        <w:jc w:val="center"/>
        <w:rPr/>
      </w:pPr>
      <w:r w:rsidDel="00000000" w:rsidR="00000000" w:rsidRPr="00000000">
        <w:rPr>
          <w:rtl w:val="0"/>
        </w:rPr>
        <w:t xml:space="preserve">“Energetic” -</w:t>
      </w:r>
      <w:r w:rsidDel="00000000" w:rsidR="00000000" w:rsidRPr="00000000">
        <w:rPr>
          <w:b w:val="1"/>
          <w:rtl w:val="0"/>
        </w:rPr>
        <w:t xml:space="preserve"> NME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jc w:val="center"/>
        <w:rPr>
          <w:b w:val="1"/>
        </w:rPr>
      </w:pPr>
      <w:r w:rsidDel="00000000" w:rsidR="00000000" w:rsidRPr="00000000">
        <w:rPr>
          <w:rtl w:val="0"/>
        </w:rPr>
        <w:t xml:space="preserve">“Bright, vintage-pop-indebted tracks” - </w:t>
      </w:r>
      <w:r w:rsidDel="00000000" w:rsidR="00000000" w:rsidRPr="00000000">
        <w:rPr>
          <w:b w:val="1"/>
          <w:rtl w:val="0"/>
        </w:rPr>
        <w:t xml:space="preserve">DORK</w:t>
        <w:br w:type="textWrapping"/>
      </w:r>
      <w:r w:rsidDel="00000000" w:rsidR="00000000" w:rsidRPr="00000000">
        <w:rPr>
          <w:rtl w:val="0"/>
        </w:rPr>
        <w:t xml:space="preserve">“Weekes is crossing old-school glitz and glamour with contemporary futurism to create a “Channels the spirits of David Bowie and Prince” - </w:t>
      </w:r>
      <w:r w:rsidDel="00000000" w:rsidR="00000000" w:rsidRPr="00000000">
        <w:rPr>
          <w:b w:val="1"/>
          <w:rtl w:val="0"/>
        </w:rPr>
        <w:t xml:space="preserve">Alt Press</w:t>
      </w:r>
    </w:p>
    <w:p w:rsidR="00000000" w:rsidDel="00000000" w:rsidP="00000000" w:rsidRDefault="00000000" w:rsidRPr="00000000" w14:paraId="0000000D">
      <w:pPr>
        <w:keepNext w:val="1"/>
        <w:keepLines w:val="1"/>
        <w:jc w:val="center"/>
        <w:rPr>
          <w:b w:val="1"/>
        </w:rPr>
      </w:pPr>
      <w:r w:rsidDel="00000000" w:rsidR="00000000" w:rsidRPr="00000000">
        <w:rPr>
          <w:rtl w:val="0"/>
        </w:rPr>
        <w:t xml:space="preserve">“Captivating” </w:t>
      </w:r>
      <w:r w:rsidDel="00000000" w:rsidR="00000000" w:rsidRPr="00000000">
        <w:rPr>
          <w:b w:val="1"/>
          <w:rtl w:val="0"/>
        </w:rPr>
        <w:t xml:space="preserve">- Guitar World</w:t>
      </w:r>
    </w:p>
    <w:p w:rsidR="00000000" w:rsidDel="00000000" w:rsidP="00000000" w:rsidRDefault="00000000" w:rsidRPr="00000000" w14:paraId="0000000E">
      <w:pPr>
        <w:keepNext w:val="1"/>
        <w:keepLines w:val="1"/>
        <w:jc w:val="center"/>
        <w:rPr>
          <w:b w:val="1"/>
        </w:rPr>
      </w:pPr>
      <w:r w:rsidDel="00000000" w:rsidR="00000000" w:rsidRPr="00000000">
        <w:rPr>
          <w:rtl w:val="0"/>
        </w:rPr>
        <w:t xml:space="preserve">“Glam-fused soundscape” - </w:t>
      </w:r>
      <w:r w:rsidDel="00000000" w:rsidR="00000000" w:rsidRPr="00000000">
        <w:rPr>
          <w:b w:val="1"/>
          <w:rtl w:val="0"/>
        </w:rPr>
        <w:t xml:space="preserve">American Songwriter</w:t>
      </w:r>
    </w:p>
    <w:p w:rsidR="00000000" w:rsidDel="00000000" w:rsidP="00000000" w:rsidRDefault="00000000" w:rsidRPr="00000000" w14:paraId="0000000F">
      <w:pPr>
        <w:keepNext w:val="1"/>
        <w:keepLines w:val="1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“Playful, retro, biting” </w:t>
      </w:r>
      <w:r w:rsidDel="00000000" w:rsidR="00000000" w:rsidRPr="00000000">
        <w:rPr>
          <w:b w:val="1"/>
          <w:rtl w:val="0"/>
        </w:rPr>
        <w:t xml:space="preserve">- FLOOD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537322" cy="302488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7322" cy="30248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highlight w:val="yellow"/>
        </w:rPr>
      </w:pPr>
      <w:r w:rsidDel="00000000" w:rsidR="00000000" w:rsidRPr="00000000">
        <w:rPr>
          <w:i w:val="1"/>
          <w:rtl w:val="0"/>
        </w:rPr>
        <w:t xml:space="preserve">Photo Credit: MANIC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Today, I DONT KNOW HOW BUT THEY FOUND ME (iDKHOW), the musical project of Salt Lake City-based singer, songwriter and multi-instrumentalist Dallon Weekes, releases “GLOOMTOWN BRATS,” the second single off his forthcoming sophomore album, </w:t>
      </w:r>
      <w:r w:rsidDel="00000000" w:rsidR="00000000" w:rsidRPr="00000000">
        <w:rPr>
          <w:i w:val="1"/>
          <w:rtl w:val="0"/>
        </w:rPr>
        <w:t xml:space="preserve">GLOOM DIVISION </w:t>
      </w:r>
      <w:r w:rsidDel="00000000" w:rsidR="00000000" w:rsidRPr="00000000">
        <w:rPr>
          <w:rtl w:val="0"/>
        </w:rPr>
        <w:t xml:space="preserve">(2/23, Concord Records). For Weekes, the Joe DiMaggio quote "rich boys don't make </w:t>
      </w:r>
      <w:r w:rsidDel="00000000" w:rsidR="00000000" w:rsidRPr="00000000">
        <w:rPr>
          <w:rtl w:val="0"/>
        </w:rPr>
        <w:t xml:space="preserve">it to the majors” became his guiding light growing up poor while trying to find his footing as a musician. The mantra shines through in the theatrical, bass-heavy new anthemic single that centers an apocalypse of vanities - the nepotistic lifestyles that are rarely earned and always flaunted.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track is accompanied by the announcement of the 2024</w:t>
      </w:r>
      <w:r w:rsidDel="00000000" w:rsidR="00000000" w:rsidRPr="00000000">
        <w:rPr>
          <w:i w:val="1"/>
          <w:rtl w:val="0"/>
        </w:rPr>
        <w:t xml:space="preserve"> GLOOMTOWN TOUR</w:t>
      </w:r>
      <w:r w:rsidDel="00000000" w:rsidR="00000000" w:rsidRPr="00000000">
        <w:rPr>
          <w:rtl w:val="0"/>
        </w:rPr>
        <w:t xml:space="preserve">, with 27 dates across North America kicking off March 15, including NYC’s Irving Plaza and Los Angeles’ Regent Theater. Tickets are available for pre-sale today at 11am ET with code GLOOMTOWN and general on-sale is tomorrow, 12/8 at 10am local time.</w:t>
      </w:r>
    </w:p>
    <w:p w:rsidR="00000000" w:rsidDel="00000000" w:rsidP="00000000" w:rsidRDefault="00000000" w:rsidRPr="00000000" w14:paraId="0000001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highlight w:val="yellow"/>
        </w:rPr>
      </w:pPr>
      <w:r w:rsidDel="00000000" w:rsidR="00000000" w:rsidRPr="00000000">
        <w:rPr>
          <w:rtl w:val="0"/>
        </w:rPr>
        <w:t xml:space="preserve">Additionally, iDKHOW has confirmed a hometown New Year’s celebration that will take place on December 30 at The Depot in Salt Lake City. Tickets are on sale now.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Produced by Dave Fridmann (Tame Impala, MGMT, Weezer), </w:t>
      </w:r>
      <w:r w:rsidDel="00000000" w:rsidR="00000000" w:rsidRPr="00000000">
        <w:rPr>
          <w:i w:val="1"/>
          <w:highlight w:val="white"/>
          <w:rtl w:val="0"/>
        </w:rPr>
        <w:t xml:space="preserve">GLOOM DIVISION</w:t>
      </w:r>
      <w:r w:rsidDel="00000000" w:rsidR="00000000" w:rsidRPr="00000000">
        <w:rPr>
          <w:highlight w:val="white"/>
          <w:rtl w:val="0"/>
        </w:rPr>
        <w:t xml:space="preserve"> showcases a boundary-pushing fusion of R&amp;B, post-punk and art-pop, exploring themes ranging from love and obsession to satanic panic and neurodivergence. Recorded at Fridmann's Tarbox Road Studios and Weekes' own basement studio, </w:t>
      </w:r>
      <w:r w:rsidDel="00000000" w:rsidR="00000000" w:rsidRPr="00000000">
        <w:rPr>
          <w:i w:val="1"/>
          <w:highlight w:val="white"/>
          <w:rtl w:val="0"/>
        </w:rPr>
        <w:t xml:space="preserve">GLOOM DIVISION</w:t>
      </w:r>
      <w:r w:rsidDel="00000000" w:rsidR="00000000" w:rsidRPr="00000000">
        <w:rPr>
          <w:highlight w:val="white"/>
          <w:rtl w:val="0"/>
        </w:rPr>
        <w:t xml:space="preserve"> is a testament to the power of collaboration and fearless artistic expression. </w:t>
      </w:r>
    </w:p>
    <w:p w:rsidR="00000000" w:rsidDel="00000000" w:rsidP="00000000" w:rsidRDefault="00000000" w:rsidRPr="00000000" w14:paraId="0000001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iDKHOW has garnered nearly one billion streams worldwide to date, with two million monthly listeners on Spotify.  The new album follows iDKHOW's critically acclaimed debut, </w:t>
      </w:r>
      <w:r w:rsidDel="00000000" w:rsidR="00000000" w:rsidRPr="00000000">
        <w:rPr>
          <w:i w:val="1"/>
          <w:rtl w:val="0"/>
        </w:rPr>
        <w:t xml:space="preserve">Razzmatazz</w:t>
      </w:r>
      <w:r w:rsidDel="00000000" w:rsidR="00000000" w:rsidRPr="00000000">
        <w:rPr>
          <w:rtl w:val="0"/>
        </w:rPr>
        <w:t xml:space="preserve">, which included the #1 Alternative radio hit "Leave Me Alone," and the previous EP</w:t>
      </w:r>
      <w:r w:rsidDel="00000000" w:rsidR="00000000" w:rsidRPr="00000000">
        <w:rPr>
          <w:i w:val="1"/>
          <w:rtl w:val="0"/>
        </w:rPr>
        <w:t xml:space="preserve"> 1981 Extended Play </w:t>
      </w:r>
      <w:r w:rsidDel="00000000" w:rsidR="00000000" w:rsidRPr="00000000">
        <w:rPr>
          <w:rtl w:val="0"/>
        </w:rPr>
        <w:t xml:space="preserve">that included RIAA certified GOLD-certified single “Choke.” They have performed on Jimmy Kimmel Live!, Ellen and CBS This Morning: Saturday, and shared stages with Post Malone, The Killers and more.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iDKHOW tour dates:</w:t>
      </w:r>
    </w:p>
    <w:p w:rsidR="00000000" w:rsidDel="00000000" w:rsidP="00000000" w:rsidRDefault="00000000" w:rsidRPr="00000000" w14:paraId="0000001E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December 30 - Salt Lake City, UT - The Depot</w:t>
      </w:r>
    </w:p>
    <w:p w:rsidR="00000000" w:rsidDel="00000000" w:rsidP="00000000" w:rsidRDefault="00000000" w:rsidRPr="00000000" w14:paraId="0000001F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15 - Nashville, TN - Eastside Bowl</w:t>
      </w:r>
    </w:p>
    <w:p w:rsidR="00000000" w:rsidDel="00000000" w:rsidP="00000000" w:rsidRDefault="00000000" w:rsidRPr="00000000" w14:paraId="00000020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17 - Atlanta, GA - Hell as Masquerade </w:t>
      </w:r>
    </w:p>
    <w:p w:rsidR="00000000" w:rsidDel="00000000" w:rsidP="00000000" w:rsidRDefault="00000000" w:rsidRPr="00000000" w14:paraId="00000021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19 - Orlando, FL - Plaza Live</w:t>
      </w:r>
    </w:p>
    <w:p w:rsidR="00000000" w:rsidDel="00000000" w:rsidP="00000000" w:rsidRDefault="00000000" w:rsidRPr="00000000" w14:paraId="00000022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20 - Fort Lauderdale, FL - Culture Room</w:t>
      </w:r>
    </w:p>
    <w:p w:rsidR="00000000" w:rsidDel="00000000" w:rsidP="00000000" w:rsidRDefault="00000000" w:rsidRPr="00000000" w14:paraId="00000023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21 - Tampa, FL - Crowbar </w:t>
      </w:r>
    </w:p>
    <w:p w:rsidR="00000000" w:rsidDel="00000000" w:rsidP="00000000" w:rsidRDefault="00000000" w:rsidRPr="00000000" w14:paraId="00000024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23 - Raleigh, NC - Motorco</w:t>
      </w:r>
    </w:p>
    <w:p w:rsidR="00000000" w:rsidDel="00000000" w:rsidP="00000000" w:rsidRDefault="00000000" w:rsidRPr="00000000" w14:paraId="00000025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24 - Richmond, VA - The National</w:t>
      </w:r>
    </w:p>
    <w:p w:rsidR="00000000" w:rsidDel="00000000" w:rsidP="00000000" w:rsidRDefault="00000000" w:rsidRPr="00000000" w14:paraId="00000026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25 - Washington, DC - Atlantis</w:t>
      </w:r>
    </w:p>
    <w:p w:rsidR="00000000" w:rsidDel="00000000" w:rsidP="00000000" w:rsidRDefault="00000000" w:rsidRPr="00000000" w14:paraId="00000027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26 - Philadelphia, PA - Brooklyn Bowl Philly</w:t>
      </w:r>
    </w:p>
    <w:p w:rsidR="00000000" w:rsidDel="00000000" w:rsidP="00000000" w:rsidRDefault="00000000" w:rsidRPr="00000000" w14:paraId="00000028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28 - New York, NY - Irving Plaza</w:t>
      </w:r>
    </w:p>
    <w:p w:rsidR="00000000" w:rsidDel="00000000" w:rsidP="00000000" w:rsidRDefault="00000000" w:rsidRPr="00000000" w14:paraId="00000029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29 - Boston, MA - Brighton Music Hall </w:t>
      </w:r>
    </w:p>
    <w:p w:rsidR="00000000" w:rsidDel="00000000" w:rsidP="00000000" w:rsidRDefault="00000000" w:rsidRPr="00000000" w14:paraId="0000002A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March 30 - Rochester, NY - Montage Music Hall </w:t>
      </w:r>
    </w:p>
    <w:p w:rsidR="00000000" w:rsidDel="00000000" w:rsidP="00000000" w:rsidRDefault="00000000" w:rsidRPr="00000000" w14:paraId="0000002B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April 1 - Buffalo, NY - Buffalo Iron Works</w:t>
      </w:r>
    </w:p>
    <w:p w:rsidR="00000000" w:rsidDel="00000000" w:rsidP="00000000" w:rsidRDefault="00000000" w:rsidRPr="00000000" w14:paraId="0000002C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April 2 - Toronto, ON - The Axis Club</w:t>
      </w:r>
    </w:p>
    <w:p w:rsidR="00000000" w:rsidDel="00000000" w:rsidP="00000000" w:rsidRDefault="00000000" w:rsidRPr="00000000" w14:paraId="0000002D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April 5 - Detroit, MI - Shelter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April 6 - Columbus, OH - </w:t>
      </w:r>
      <w:r w:rsidDel="00000000" w:rsidR="00000000" w:rsidRPr="00000000">
        <w:rPr>
          <w:rtl w:val="0"/>
        </w:rPr>
        <w:t xml:space="preserve">Newport</w:t>
      </w:r>
    </w:p>
    <w:p w:rsidR="00000000" w:rsidDel="00000000" w:rsidP="00000000" w:rsidRDefault="00000000" w:rsidRPr="00000000" w14:paraId="0000002F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April 8 - Chicago, IL - Bottom Lounge</w:t>
      </w:r>
    </w:p>
    <w:p w:rsidR="00000000" w:rsidDel="00000000" w:rsidP="00000000" w:rsidRDefault="00000000" w:rsidRPr="00000000" w14:paraId="00000030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April 9 - Milwaukee, WI - Rave II</w:t>
      </w:r>
    </w:p>
    <w:p w:rsidR="00000000" w:rsidDel="00000000" w:rsidP="00000000" w:rsidRDefault="00000000" w:rsidRPr="00000000" w14:paraId="00000031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April 11 - Minneapolis, MN - Fineline</w:t>
      </w:r>
    </w:p>
    <w:p w:rsidR="00000000" w:rsidDel="00000000" w:rsidP="00000000" w:rsidRDefault="00000000" w:rsidRPr="00000000" w14:paraId="00000032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April 12 - Madison, WI - Majestic Theatre</w:t>
      </w:r>
    </w:p>
    <w:p w:rsidR="00000000" w:rsidDel="00000000" w:rsidP="00000000" w:rsidRDefault="00000000" w:rsidRPr="00000000" w14:paraId="00000033">
      <w:pPr>
        <w:jc w:val="center"/>
        <w:rPr>
          <w:strike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April 13 - St. Louis, MO - Delmar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April 15 - Colorado Springs, CO - Black Sheep</w:t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  <w:t xml:space="preserve">April 16 - Denver, CO - Ogden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  <w:t xml:space="preserve">April 19 - Seattle, WA - Crocodile</w:t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  <w:t xml:space="preserve">April 20 - Vancouver, BC - Fortune Sound Club</w:t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  <w:t xml:space="preserve">April 21 - Portland, OR - Hawthorne Theatre </w:t>
      </w:r>
    </w:p>
    <w:p w:rsidR="00000000" w:rsidDel="00000000" w:rsidP="00000000" w:rsidRDefault="00000000" w:rsidRPr="00000000" w14:paraId="00000039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April 24 - San Francisco, CA - August Hall </w:t>
      </w:r>
    </w:p>
    <w:p w:rsidR="00000000" w:rsidDel="00000000" w:rsidP="00000000" w:rsidRDefault="00000000" w:rsidRPr="00000000" w14:paraId="0000003A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April 26 - Los Angeles, CA - Regent</w:t>
      </w:r>
    </w:p>
    <w:p w:rsidR="00000000" w:rsidDel="00000000" w:rsidP="00000000" w:rsidRDefault="00000000" w:rsidRPr="00000000" w14:paraId="0000003B">
      <w:pPr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April 28 - San Diego, CA - Music Box</w:t>
      </w:r>
    </w:p>
    <w:p w:rsidR="00000000" w:rsidDel="00000000" w:rsidP="00000000" w:rsidRDefault="00000000" w:rsidRPr="00000000" w14:paraId="0000003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iDKHOW Online </w:t>
      </w:r>
    </w:p>
    <w:p w:rsidR="00000000" w:rsidDel="00000000" w:rsidP="00000000" w:rsidRDefault="00000000" w:rsidRPr="00000000" w14:paraId="0000003E">
      <w:pPr>
        <w:keepNext w:val="1"/>
        <w:keepLines w:val="1"/>
        <w:jc w:val="center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 |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 |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For more information on iDKHOW, contact Carrie Tolles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carrie@tcbpr.com</w:t>
        </w:r>
      </w:hyperlink>
      <w:r w:rsidDel="00000000" w:rsidR="00000000" w:rsidRPr="00000000">
        <w:rPr>
          <w:rtl w:val="0"/>
        </w:rPr>
        <w:t xml:space="preserve">), Alison Smith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alison@tcbpr.com</w:t>
        </w:r>
      </w:hyperlink>
      <w:r w:rsidDel="00000000" w:rsidR="00000000" w:rsidRPr="00000000">
        <w:rPr>
          <w:rtl w:val="0"/>
        </w:rPr>
        <w:t xml:space="preserve">), and Claire Marcus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claire@tcbpr.com</w:t>
        </w:r>
      </w:hyperlink>
      <w:r w:rsidDel="00000000" w:rsidR="00000000" w:rsidRPr="00000000">
        <w:rPr>
          <w:rtl w:val="0"/>
        </w:rPr>
        <w:t xml:space="preserve">) at TCB PR</w:t>
      </w: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dkhow.com/" TargetMode="External"/><Relationship Id="rId10" Type="http://schemas.openxmlformats.org/officeDocument/2006/relationships/hyperlink" Target="https://twitter.com/iDKHOW" TargetMode="External"/><Relationship Id="rId13" Type="http://schemas.openxmlformats.org/officeDocument/2006/relationships/hyperlink" Target="mailto:alison@tcbpr.com" TargetMode="External"/><Relationship Id="rId12" Type="http://schemas.openxmlformats.org/officeDocument/2006/relationships/hyperlink" Target="mailto:carrie@tcbpr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IDKHOW/" TargetMode="External"/><Relationship Id="rId15" Type="http://schemas.openxmlformats.org/officeDocument/2006/relationships/header" Target="header1.xml"/><Relationship Id="rId14" Type="http://schemas.openxmlformats.org/officeDocument/2006/relationships/hyperlink" Target="mailto:claire@tcbpr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found.ee/GLOOMDIVISION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instagram.com/idkhow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